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623" w:rsidRDefault="003C7623" w:rsidP="003C7623">
      <w:pPr>
        <w:ind w:firstLine="426"/>
        <w:contextualSpacing/>
      </w:pPr>
    </w:p>
    <w:p w:rsidR="003C7623" w:rsidRDefault="003C7623" w:rsidP="003C7623">
      <w:pPr>
        <w:ind w:firstLine="426"/>
        <w:contextualSpacing/>
        <w:jc w:val="both"/>
      </w:pPr>
      <w:proofErr w:type="gramStart"/>
      <w:r>
        <w:rPr>
          <w:b/>
          <w:bCs/>
          <w:sz w:val="28"/>
          <w:szCs w:val="28"/>
          <w:shd w:val="clear" w:color="auto" w:fill="FFFFFF"/>
        </w:rPr>
        <w:t>УК</w:t>
      </w:r>
      <w:r>
        <w:rPr>
          <w:sz w:val="28"/>
          <w:szCs w:val="28"/>
          <w:shd w:val="clear" w:color="auto" w:fill="FFFFFF"/>
        </w:rPr>
        <w:t> </w:t>
      </w:r>
      <w:r>
        <w:rPr>
          <w:b/>
          <w:bCs/>
          <w:sz w:val="28"/>
          <w:szCs w:val="28"/>
          <w:shd w:val="clear" w:color="auto" w:fill="FFFFFF"/>
        </w:rPr>
        <w:t>РФ Статья</w:t>
      </w:r>
      <w:r>
        <w:rPr>
          <w:sz w:val="28"/>
          <w:szCs w:val="28"/>
          <w:shd w:val="clear" w:color="auto" w:fill="FFFFFF"/>
        </w:rPr>
        <w:t> </w:t>
      </w:r>
      <w:r>
        <w:rPr>
          <w:b/>
          <w:bCs/>
          <w:sz w:val="28"/>
          <w:szCs w:val="28"/>
          <w:shd w:val="clear" w:color="auto" w:fill="FFFFFF"/>
        </w:rPr>
        <w:t>228</w:t>
      </w:r>
      <w:r>
        <w:rPr>
          <w:sz w:val="28"/>
          <w:szCs w:val="28"/>
          <w:shd w:val="clear" w:color="auto" w:fill="FFFFFF"/>
        </w:rPr>
        <w:t> . Незаконные приобретение, хранение, перевозка, изготовление, переработка НС, ПВ или их аналогов, а также незаконные приобретение, хранение, перевозка растений, содержащих НС или ПВ, либо их частей, содержащих НС или ПВ – наказываются штрафом в размере до 40 тысяч рублей, или лишением свободы на срок от 3 до 15 лет со штрафом в размере до 500 тысяч рублей.</w:t>
      </w:r>
      <w:proofErr w:type="gramEnd"/>
    </w:p>
    <w:p w:rsidR="003C7623" w:rsidRDefault="003C7623" w:rsidP="003C7623">
      <w:pPr>
        <w:ind w:firstLine="426"/>
        <w:contextualSpacing/>
        <w:jc w:val="both"/>
      </w:pPr>
      <w:r>
        <w:rPr>
          <w:b/>
          <w:bCs/>
          <w:sz w:val="28"/>
          <w:szCs w:val="28"/>
          <w:shd w:val="clear" w:color="auto" w:fill="FFFFFF"/>
        </w:rPr>
        <w:t xml:space="preserve">УК РФ Статья 228.1. </w:t>
      </w:r>
      <w:proofErr w:type="gramStart"/>
      <w:r>
        <w:rPr>
          <w:bCs/>
          <w:sz w:val="28"/>
          <w:szCs w:val="28"/>
          <w:shd w:val="clear" w:color="auto" w:fill="FFFFFF"/>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3C7623" w:rsidRDefault="003C7623" w:rsidP="003C7623">
      <w:pPr>
        <w:ind w:firstLine="426"/>
        <w:contextualSpacing/>
        <w:jc w:val="both"/>
      </w:pPr>
      <w:r>
        <w:rPr>
          <w:sz w:val="28"/>
          <w:szCs w:val="28"/>
          <w:shd w:val="clear" w:color="auto" w:fill="FFFFFF"/>
        </w:rPr>
        <w:t xml:space="preserve">1. </w:t>
      </w:r>
      <w:proofErr w:type="gramStart"/>
      <w:r>
        <w:rPr>
          <w:sz w:val="28"/>
          <w:szCs w:val="28"/>
          <w:shd w:val="clear" w:color="auto" w:fill="FFFFFF"/>
        </w:rPr>
        <w:t>Незаконные </w:t>
      </w:r>
      <w:hyperlink r:id="rId4" w:anchor="dst100029" w:history="1">
        <w:r>
          <w:rPr>
            <w:rStyle w:val="a3"/>
            <w:sz w:val="28"/>
            <w:szCs w:val="28"/>
            <w:shd w:val="clear" w:color="auto" w:fill="FFFFFF"/>
          </w:rPr>
          <w:t>производство</w:t>
        </w:r>
      </w:hyperlink>
      <w:r>
        <w:rPr>
          <w:sz w:val="28"/>
          <w:szCs w:val="28"/>
          <w:shd w:val="clear" w:color="auto" w:fill="FFFFFF"/>
        </w:rPr>
        <w:t>, </w:t>
      </w:r>
      <w:hyperlink r:id="rId5" w:history="1">
        <w:r>
          <w:rPr>
            <w:rStyle w:val="a3"/>
            <w:sz w:val="28"/>
            <w:szCs w:val="28"/>
            <w:shd w:val="clear" w:color="auto" w:fill="FFFFFF"/>
          </w:rPr>
          <w:t>сбыт</w:t>
        </w:r>
      </w:hyperlink>
      <w:r>
        <w:rPr>
          <w:sz w:val="28"/>
          <w:szCs w:val="28"/>
          <w:shd w:val="clear" w:color="auto" w:fill="FFFFFF"/>
        </w:rPr>
        <w:t> или </w:t>
      </w:r>
      <w:hyperlink r:id="rId6" w:anchor="dst100122" w:history="1">
        <w:r>
          <w:rPr>
            <w:rStyle w:val="a3"/>
            <w:sz w:val="28"/>
            <w:szCs w:val="28"/>
            <w:shd w:val="clear" w:color="auto" w:fill="FFFFFF"/>
          </w:rPr>
          <w:t>пересылка</w:t>
        </w:r>
      </w:hyperlink>
      <w:r>
        <w:rPr>
          <w:sz w:val="28"/>
          <w:szCs w:val="28"/>
          <w:shd w:val="clear" w:color="auto" w:fill="FFFFFF"/>
        </w:rPr>
        <w:t> </w:t>
      </w:r>
      <w:hyperlink r:id="rId7" w:history="1">
        <w:r>
          <w:rPr>
            <w:rStyle w:val="a3"/>
            <w:sz w:val="28"/>
            <w:szCs w:val="28"/>
            <w:shd w:val="clear" w:color="auto" w:fill="FFFFFF"/>
          </w:rPr>
          <w:t>наркотических средств</w:t>
        </w:r>
      </w:hyperlink>
      <w:r>
        <w:rPr>
          <w:sz w:val="28"/>
          <w:szCs w:val="28"/>
          <w:shd w:val="clear" w:color="auto" w:fill="FFFFFF"/>
        </w:rPr>
        <w:t>, </w:t>
      </w:r>
      <w:hyperlink r:id="rId8" w:anchor="dst100013" w:history="1">
        <w:r>
          <w:rPr>
            <w:rStyle w:val="a3"/>
            <w:sz w:val="28"/>
            <w:szCs w:val="28"/>
            <w:shd w:val="clear" w:color="auto" w:fill="FFFFFF"/>
          </w:rPr>
          <w:t>психотропных веществ</w:t>
        </w:r>
      </w:hyperlink>
      <w:r>
        <w:rPr>
          <w:sz w:val="28"/>
          <w:szCs w:val="28"/>
          <w:shd w:val="clear" w:color="auto" w:fill="FFFFFF"/>
        </w:rPr>
        <w:t> или их </w:t>
      </w:r>
      <w:hyperlink r:id="rId9" w:anchor="dst100015" w:history="1">
        <w:r>
          <w:rPr>
            <w:rStyle w:val="a3"/>
            <w:sz w:val="28"/>
            <w:szCs w:val="28"/>
            <w:shd w:val="clear" w:color="auto" w:fill="FFFFFF"/>
          </w:rPr>
          <w:t>аналогов</w:t>
        </w:r>
      </w:hyperlink>
      <w:r>
        <w:rPr>
          <w:sz w:val="28"/>
          <w:szCs w:val="28"/>
          <w:shd w:val="clear" w:color="auto" w:fill="FFFFFF"/>
        </w:rPr>
        <w:t>, а также незаконные сбыт или пересылка </w:t>
      </w:r>
      <w:hyperlink r:id="rId10" w:anchor="dst100014" w:history="1">
        <w:r>
          <w:rPr>
            <w:rStyle w:val="a3"/>
            <w:sz w:val="28"/>
            <w:szCs w:val="28"/>
            <w:shd w:val="clear" w:color="auto" w:fill="FFFFFF"/>
          </w:rPr>
          <w:t>растений</w:t>
        </w:r>
      </w:hyperlink>
      <w:r>
        <w:rPr>
          <w:sz w:val="28"/>
          <w:szCs w:val="28"/>
          <w:shd w:val="clear" w:color="auto" w:fill="FFFFFF"/>
        </w:rPr>
        <w:t>, содержащих наркотические средства или психотропные вещества, либо их частей, содержащих наркотические средства или психотропные вещества, наказываются лишением свободы на срок от четырех до восьми лет с ограничением свободы на срок до одного года либо без такового.</w:t>
      </w:r>
      <w:proofErr w:type="gramEnd"/>
    </w:p>
    <w:p w:rsidR="003C7623" w:rsidRDefault="003C7623" w:rsidP="003C7623">
      <w:pPr>
        <w:ind w:firstLine="426"/>
        <w:contextualSpacing/>
        <w:jc w:val="both"/>
      </w:pPr>
      <w:r>
        <w:rPr>
          <w:sz w:val="28"/>
          <w:szCs w:val="28"/>
          <w:shd w:val="clear" w:color="auto" w:fill="FFFFFF"/>
        </w:rPr>
        <w:t>2. Сбыт наркотических средств, психотропных веществ или их аналогов, совершенный:</w:t>
      </w:r>
    </w:p>
    <w:p w:rsidR="003C7623" w:rsidRDefault="003C7623" w:rsidP="003C7623">
      <w:pPr>
        <w:ind w:firstLine="426"/>
        <w:contextualSpacing/>
        <w:jc w:val="both"/>
      </w:pPr>
      <w:r>
        <w:rPr>
          <w:sz w:val="28"/>
          <w:szCs w:val="28"/>
          <w:shd w:val="clear" w:color="auto" w:fill="FFFFFF"/>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rsidR="003C7623" w:rsidRDefault="003C7623" w:rsidP="003C7623">
      <w:pPr>
        <w:ind w:firstLine="426"/>
        <w:contextualSpacing/>
        <w:jc w:val="both"/>
      </w:pPr>
      <w:proofErr w:type="gramStart"/>
      <w:r>
        <w:rPr>
          <w:sz w:val="28"/>
          <w:szCs w:val="28"/>
          <w:shd w:val="clear" w:color="auto" w:fill="FFFFFF"/>
        </w:rPr>
        <w:t>б) с использованием средств массовой информации либо электронных или информационно-телекоммуникационных сетей (включая сеть "Интернет"), 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w:t>
      </w:r>
      <w:proofErr w:type="gramEnd"/>
      <w:r>
        <w:rPr>
          <w:sz w:val="28"/>
          <w:szCs w:val="28"/>
          <w:shd w:val="clear" w:color="auto" w:fill="FFFFFF"/>
        </w:rPr>
        <w:t xml:space="preserve"> такового.</w:t>
      </w:r>
    </w:p>
    <w:p w:rsidR="003C7623" w:rsidRDefault="003C7623" w:rsidP="003C7623">
      <w:pPr>
        <w:ind w:firstLine="426"/>
        <w:contextualSpacing/>
        <w:jc w:val="both"/>
        <w:rPr>
          <w:sz w:val="28"/>
          <w:szCs w:val="28"/>
          <w:shd w:val="clear" w:color="auto" w:fill="FFFFFF"/>
        </w:rPr>
      </w:pPr>
    </w:p>
    <w:p w:rsidR="003C7623" w:rsidRDefault="003C7623" w:rsidP="003C7623">
      <w:pPr>
        <w:ind w:firstLine="426"/>
        <w:contextualSpacing/>
        <w:jc w:val="both"/>
      </w:pPr>
      <w:r>
        <w:rPr>
          <w:b/>
          <w:iCs/>
          <w:sz w:val="28"/>
          <w:szCs w:val="28"/>
          <w:shd w:val="clear" w:color="auto" w:fill="FFFFFF"/>
        </w:rPr>
        <w:t>УК РФ</w:t>
      </w:r>
      <w:proofErr w:type="gramStart"/>
      <w:r>
        <w:rPr>
          <w:b/>
          <w:iCs/>
          <w:sz w:val="28"/>
          <w:szCs w:val="28"/>
          <w:shd w:val="clear" w:color="auto" w:fill="FFFFFF"/>
        </w:rPr>
        <w:t xml:space="preserve"> С</w:t>
      </w:r>
      <w:proofErr w:type="gramEnd"/>
      <w:r>
        <w:rPr>
          <w:b/>
          <w:iCs/>
          <w:sz w:val="28"/>
          <w:szCs w:val="28"/>
          <w:shd w:val="clear" w:color="auto" w:fill="FFFFFF"/>
        </w:rPr>
        <w:t xml:space="preserve">т. 230 </w:t>
      </w:r>
      <w:r>
        <w:rPr>
          <w:b/>
          <w:bCs/>
          <w:iCs/>
          <w:sz w:val="28"/>
          <w:szCs w:val="28"/>
          <w:shd w:val="clear" w:color="auto" w:fill="FFFFFF"/>
        </w:rPr>
        <w:t>Склонение к потреблению наркотических средств, психотропных веществ или их аналогов</w:t>
      </w:r>
      <w:r>
        <w:rPr>
          <w:b/>
          <w:iCs/>
          <w:sz w:val="28"/>
          <w:szCs w:val="28"/>
          <w:shd w:val="clear" w:color="auto" w:fill="FFFFFF"/>
        </w:rPr>
        <w:t>.</w:t>
      </w:r>
    </w:p>
    <w:p w:rsidR="003C7623" w:rsidRDefault="003C7623" w:rsidP="003C7623">
      <w:pPr>
        <w:ind w:firstLine="426"/>
        <w:contextualSpacing/>
        <w:jc w:val="both"/>
      </w:pPr>
      <w:r>
        <w:rPr>
          <w:sz w:val="28"/>
          <w:szCs w:val="28"/>
          <w:shd w:val="clear" w:color="auto" w:fill="FFFFFF"/>
        </w:rPr>
        <w:t xml:space="preserve">Согласно внесенным изменениям часть вторая статьи 230 УК РФ дополнена положением, устанавливающим уголовную ответственность (в </w:t>
      </w:r>
      <w:r>
        <w:rPr>
          <w:sz w:val="28"/>
          <w:szCs w:val="28"/>
          <w:shd w:val="clear" w:color="auto" w:fill="FFFFFF"/>
        </w:rPr>
        <w:lastRenderedPageBreak/>
        <w:t>виде лишения свободы на срок от пяти до десяти лет) за склонение к потреблению наркотических средств, психотропных веществ или их аналогов, совершенное с использованием информационно-телекоммуникационных сетей (включая сеть «Интернет»).</w:t>
      </w:r>
    </w:p>
    <w:p w:rsidR="003C7623" w:rsidRDefault="003C7623" w:rsidP="003C7623">
      <w:pPr>
        <w:ind w:firstLine="426"/>
        <w:contextualSpacing/>
        <w:jc w:val="both"/>
      </w:pPr>
      <w:proofErr w:type="gramStart"/>
      <w:r>
        <w:rPr>
          <w:sz w:val="28"/>
          <w:szCs w:val="28"/>
          <w:shd w:val="clear" w:color="auto" w:fill="FFFFFF"/>
        </w:rPr>
        <w:t>Уголовная ответственность в виде лишения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 установлена за совершение деяний, предусмотренных статьей 230 УК РФ, если они повлекли по неосторожности смерть двух или</w:t>
      </w:r>
      <w:proofErr w:type="gramEnd"/>
      <w:r>
        <w:rPr>
          <w:sz w:val="28"/>
          <w:szCs w:val="28"/>
          <w:shd w:val="clear" w:color="auto" w:fill="FFFFFF"/>
        </w:rPr>
        <w:t xml:space="preserve"> </w:t>
      </w:r>
      <w:proofErr w:type="gramStart"/>
      <w:r>
        <w:rPr>
          <w:sz w:val="28"/>
          <w:szCs w:val="28"/>
          <w:shd w:val="clear" w:color="auto" w:fill="FFFFFF"/>
        </w:rPr>
        <w:t>более потерпевших</w:t>
      </w:r>
      <w:proofErr w:type="gramEnd"/>
      <w:r>
        <w:rPr>
          <w:sz w:val="28"/>
          <w:szCs w:val="28"/>
          <w:shd w:val="clear" w:color="auto" w:fill="FFFFFF"/>
        </w:rPr>
        <w:t>.</w:t>
      </w:r>
    </w:p>
    <w:p w:rsidR="003C7623" w:rsidRDefault="003C7623" w:rsidP="003C7623">
      <w:pPr>
        <w:ind w:firstLine="426"/>
        <w:contextualSpacing/>
        <w:jc w:val="both"/>
        <w:rPr>
          <w:sz w:val="28"/>
          <w:szCs w:val="28"/>
          <w:shd w:val="clear" w:color="auto" w:fill="FFFFFF"/>
        </w:rPr>
      </w:pPr>
    </w:p>
    <w:p w:rsidR="003C7623" w:rsidRDefault="003C7623" w:rsidP="003C7623">
      <w:pPr>
        <w:ind w:firstLine="426"/>
        <w:contextualSpacing/>
        <w:jc w:val="both"/>
      </w:pPr>
      <w:r>
        <w:rPr>
          <w:b/>
          <w:bCs/>
          <w:sz w:val="28"/>
          <w:szCs w:val="28"/>
          <w:highlight w:val="white"/>
        </w:rPr>
        <w:t>УК РФ Статья 234. Незаконный оборот сильнодействующих или ядовитых веществ в целях сбыта.</w:t>
      </w:r>
    </w:p>
    <w:p w:rsidR="003C7623" w:rsidRDefault="003C7623" w:rsidP="003C7623">
      <w:pPr>
        <w:ind w:firstLine="426"/>
        <w:contextualSpacing/>
        <w:jc w:val="both"/>
      </w:pPr>
      <w:r>
        <w:rPr>
          <w:sz w:val="28"/>
          <w:szCs w:val="28"/>
          <w:shd w:val="clear" w:color="auto" w:fill="FFFFFF"/>
        </w:rPr>
        <w:t xml:space="preserve">1. </w:t>
      </w:r>
      <w:proofErr w:type="gramStart"/>
      <w:r>
        <w:rPr>
          <w:sz w:val="28"/>
          <w:szCs w:val="28"/>
          <w:shd w:val="clear" w:color="auto" w:fill="FFFFFF"/>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w:t>
      </w:r>
      <w:proofErr w:type="gramEnd"/>
      <w:r>
        <w:rPr>
          <w:sz w:val="28"/>
          <w:szCs w:val="28"/>
          <w:shd w:val="clear" w:color="auto" w:fill="FFFFFF"/>
        </w:rPr>
        <w:t xml:space="preserve">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3C7623" w:rsidRDefault="003C7623" w:rsidP="003C7623">
      <w:pPr>
        <w:ind w:firstLine="426"/>
        <w:contextualSpacing/>
        <w:rPr>
          <w:sz w:val="28"/>
          <w:szCs w:val="28"/>
          <w:shd w:val="clear" w:color="auto" w:fill="FFFFFF"/>
        </w:rPr>
      </w:pPr>
    </w:p>
    <w:p w:rsidR="003C7623" w:rsidRDefault="003C7623" w:rsidP="003C7623">
      <w:pPr>
        <w:ind w:firstLine="426"/>
        <w:contextualSpacing/>
        <w:jc w:val="both"/>
      </w:pPr>
      <w:proofErr w:type="spellStart"/>
      <w:r>
        <w:rPr>
          <w:b/>
          <w:bCs/>
          <w:sz w:val="28"/>
          <w:szCs w:val="28"/>
          <w:shd w:val="clear" w:color="auto" w:fill="FFFFFF"/>
        </w:rPr>
        <w:t>КоАП</w:t>
      </w:r>
      <w:proofErr w:type="spellEnd"/>
      <w:r>
        <w:rPr>
          <w:b/>
          <w:bCs/>
          <w:sz w:val="28"/>
          <w:szCs w:val="28"/>
          <w:shd w:val="clear" w:color="auto" w:fill="FFFFFF"/>
        </w:rPr>
        <w:t xml:space="preserve"> РФ Статья 6.8. </w:t>
      </w:r>
      <w:proofErr w:type="gramStart"/>
      <w:r>
        <w:rPr>
          <w:b/>
          <w:bCs/>
          <w:sz w:val="28"/>
          <w:szCs w:val="28"/>
          <w:shd w:val="clear" w:color="auto" w:fill="FFFFFF"/>
        </w:rPr>
        <w:t>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3C7623" w:rsidRDefault="003C7623" w:rsidP="003C7623">
      <w:pPr>
        <w:ind w:firstLine="426"/>
        <w:contextualSpacing/>
        <w:jc w:val="both"/>
      </w:pPr>
      <w:hyperlink r:id="rId11" w:anchor="dst100029" w:history="1">
        <w:proofErr w:type="gramStart"/>
        <w:r>
          <w:rPr>
            <w:rStyle w:val="a3"/>
            <w:sz w:val="28"/>
            <w:szCs w:val="28"/>
            <w:shd w:val="clear" w:color="auto" w:fill="FFFFFF"/>
          </w:rPr>
          <w:t>1</w:t>
        </w:r>
      </w:hyperlink>
      <w:r>
        <w:rPr>
          <w:sz w:val="28"/>
          <w:szCs w:val="28"/>
          <w:shd w:val="clear" w:color="auto" w:fill="FFFFFF"/>
        </w:rPr>
        <w:t>. Незаконные приобретение, хранение, перевозка, изготовление, переработка без цели сбыта </w:t>
      </w:r>
      <w:hyperlink r:id="rId12" w:history="1">
        <w:r>
          <w:rPr>
            <w:rStyle w:val="a3"/>
            <w:sz w:val="28"/>
            <w:szCs w:val="28"/>
            <w:shd w:val="clear" w:color="auto" w:fill="FFFFFF"/>
          </w:rPr>
          <w:t>наркотических средств, психотропных веществ</w:t>
        </w:r>
      </w:hyperlink>
      <w:r>
        <w:rPr>
          <w:sz w:val="28"/>
          <w:szCs w:val="28"/>
          <w:shd w:val="clear" w:color="auto" w:fill="FFFFFF"/>
        </w:rPr>
        <w:t> или их </w:t>
      </w:r>
      <w:hyperlink r:id="rId13" w:anchor="dst100015" w:history="1">
        <w:r>
          <w:rPr>
            <w:rStyle w:val="a3"/>
            <w:sz w:val="28"/>
            <w:szCs w:val="28"/>
            <w:shd w:val="clear" w:color="auto" w:fill="FFFFFF"/>
          </w:rPr>
          <w:t>аналогов</w:t>
        </w:r>
      </w:hyperlink>
      <w:r>
        <w:rPr>
          <w:sz w:val="28"/>
          <w:szCs w:val="28"/>
          <w:shd w:val="clear" w:color="auto" w:fill="FFFFFF"/>
        </w:rPr>
        <w:t>, а также незаконные приобретение, хранение, перевозка без цели сбыта </w:t>
      </w:r>
      <w:hyperlink r:id="rId14" w:anchor="dst100014" w:history="1">
        <w:r>
          <w:rPr>
            <w:rStyle w:val="a3"/>
            <w:sz w:val="28"/>
            <w:szCs w:val="28"/>
            <w:shd w:val="clear" w:color="auto" w:fill="FFFFFF"/>
          </w:rPr>
          <w:t>растений</w:t>
        </w:r>
      </w:hyperlink>
      <w:r>
        <w:rPr>
          <w:sz w:val="28"/>
          <w:szCs w:val="28"/>
          <w:shd w:val="clear" w:color="auto" w:fill="FFFFFF"/>
        </w:rPr>
        <w:t>, содержащих наркотические средства или психотропные вещества, либо их частей, содержащих наркотические средства или психотропные вещества, - влекут наложение административного штрафа в размере от четырех тысяч до пяти тысяч рублей или административный арест на срок</w:t>
      </w:r>
      <w:proofErr w:type="gramEnd"/>
      <w:r>
        <w:rPr>
          <w:sz w:val="28"/>
          <w:szCs w:val="28"/>
          <w:shd w:val="clear" w:color="auto" w:fill="FFFFFF"/>
        </w:rPr>
        <w:t xml:space="preserve"> до пятнадцати суток.</w:t>
      </w:r>
    </w:p>
    <w:p w:rsidR="003C7623" w:rsidRDefault="003C7623" w:rsidP="003C7623">
      <w:pPr>
        <w:ind w:firstLine="426"/>
        <w:contextualSpacing/>
        <w:jc w:val="both"/>
      </w:pPr>
      <w:r>
        <w:rPr>
          <w:b/>
          <w:sz w:val="28"/>
          <w:szCs w:val="28"/>
          <w:shd w:val="clear" w:color="auto" w:fill="FFFFFF"/>
        </w:rPr>
        <w:lastRenderedPageBreak/>
        <w:t xml:space="preserve">Статья 6.9.1 </w:t>
      </w:r>
      <w:proofErr w:type="spellStart"/>
      <w:r>
        <w:rPr>
          <w:b/>
          <w:sz w:val="28"/>
          <w:szCs w:val="28"/>
          <w:shd w:val="clear" w:color="auto" w:fill="FFFFFF"/>
        </w:rPr>
        <w:t>КоАП</w:t>
      </w:r>
      <w:proofErr w:type="spellEnd"/>
      <w:r>
        <w:rPr>
          <w:b/>
          <w:sz w:val="28"/>
          <w:szCs w:val="28"/>
          <w:shd w:val="clear" w:color="auto" w:fill="FFFFFF"/>
        </w:rPr>
        <w:t xml:space="preserve"> РФ.</w:t>
      </w:r>
      <w:r>
        <w:rPr>
          <w:sz w:val="28"/>
          <w:szCs w:val="28"/>
          <w:shd w:val="clear" w:color="auto" w:fill="FFFFFF"/>
        </w:rPr>
        <w:t xml:space="preserve">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Pr>
          <w:sz w:val="28"/>
          <w:szCs w:val="28"/>
          <w:shd w:val="clear" w:color="auto" w:fill="FFFFFF"/>
        </w:rPr>
        <w:t>психоактивных</w:t>
      </w:r>
      <w:proofErr w:type="spellEnd"/>
      <w:r>
        <w:rPr>
          <w:sz w:val="28"/>
          <w:szCs w:val="28"/>
          <w:shd w:val="clear" w:color="auto" w:fill="FFFFFF"/>
        </w:rPr>
        <w:t xml:space="preserve"> веществ (действующая редакция)</w:t>
      </w:r>
    </w:p>
    <w:p w:rsidR="003C7623" w:rsidRDefault="003C7623" w:rsidP="003C7623">
      <w:pPr>
        <w:ind w:firstLine="426"/>
        <w:contextualSpacing/>
        <w:jc w:val="both"/>
      </w:pPr>
      <w:proofErr w:type="gramStart"/>
      <w:r>
        <w:rPr>
          <w:sz w:val="28"/>
          <w:szCs w:val="28"/>
          <w:shd w:val="clear" w:color="auto" w:fill="FFFFFF"/>
        </w:rP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w:t>
      </w:r>
      <w:proofErr w:type="gramEnd"/>
      <w:r>
        <w:rPr>
          <w:sz w:val="28"/>
          <w:szCs w:val="28"/>
          <w:shd w:val="clear" w:color="auto" w:fill="FFFFFF"/>
        </w:rPr>
        <w:t xml:space="preserve">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proofErr w:type="spellStart"/>
      <w:r>
        <w:rPr>
          <w:sz w:val="28"/>
          <w:szCs w:val="28"/>
          <w:shd w:val="clear" w:color="auto" w:fill="FFFFFF"/>
        </w:rPr>
        <w:t>психоактивных</w:t>
      </w:r>
      <w:proofErr w:type="spellEnd"/>
      <w:r>
        <w:rPr>
          <w:sz w:val="28"/>
          <w:szCs w:val="28"/>
          <w:shd w:val="clear" w:color="auto" w:fill="FFFFFF"/>
        </w:rPr>
        <w:t xml:space="preserve"> веществ, - 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3C7623" w:rsidRDefault="003C7623" w:rsidP="003C7623">
      <w:pPr>
        <w:ind w:firstLine="426"/>
        <w:contextualSpacing/>
        <w:jc w:val="both"/>
      </w:pPr>
      <w:proofErr w:type="spellStart"/>
      <w:r>
        <w:rPr>
          <w:b/>
          <w:bCs/>
          <w:sz w:val="28"/>
          <w:szCs w:val="28"/>
          <w:shd w:val="clear" w:color="auto" w:fill="FFFFFF"/>
        </w:rPr>
        <w:t>КоАП</w:t>
      </w:r>
      <w:proofErr w:type="spellEnd"/>
      <w:r>
        <w:rPr>
          <w:b/>
          <w:bCs/>
          <w:sz w:val="28"/>
          <w:szCs w:val="28"/>
          <w:shd w:val="clear" w:color="auto" w:fill="FFFFFF"/>
        </w:rPr>
        <w:t xml:space="preserve"> РФ Статья 10.5. Непринятие мер по уничтожению дикорастущих растений, содержащих наркотические средства или психотропные вещества либо их </w:t>
      </w:r>
      <w:proofErr w:type="spellStart"/>
      <w:r>
        <w:rPr>
          <w:b/>
          <w:bCs/>
          <w:sz w:val="28"/>
          <w:szCs w:val="28"/>
          <w:shd w:val="clear" w:color="auto" w:fill="FFFFFF"/>
        </w:rPr>
        <w:t>прекурсоры</w:t>
      </w:r>
      <w:proofErr w:type="spellEnd"/>
    </w:p>
    <w:p w:rsidR="003C7623" w:rsidRDefault="003C7623" w:rsidP="003C7623">
      <w:pPr>
        <w:ind w:firstLine="426"/>
        <w:contextualSpacing/>
        <w:jc w:val="both"/>
      </w:pPr>
      <w:proofErr w:type="gramStart"/>
      <w:r>
        <w:rPr>
          <w:sz w:val="28"/>
          <w:szCs w:val="28"/>
          <w:shd w:val="clear" w:color="auto" w:fill="FFFFFF"/>
        </w:rPr>
        <w:t>Непринятие землевладельцем или землепользователем мер по </w:t>
      </w:r>
      <w:hyperlink r:id="rId15" w:history="1">
        <w:r>
          <w:rPr>
            <w:rStyle w:val="a3"/>
            <w:sz w:val="28"/>
            <w:szCs w:val="28"/>
            <w:shd w:val="clear" w:color="auto" w:fill="FFFFFF"/>
          </w:rPr>
          <w:t>уничтожению</w:t>
        </w:r>
      </w:hyperlink>
      <w:r>
        <w:rPr>
          <w:sz w:val="28"/>
          <w:szCs w:val="28"/>
          <w:shd w:val="clear" w:color="auto" w:fill="FFFFFF"/>
        </w:rPr>
        <w:t> дикорастущих </w:t>
      </w:r>
      <w:hyperlink r:id="rId16" w:anchor="dst100014" w:history="1">
        <w:r>
          <w:rPr>
            <w:rStyle w:val="a3"/>
            <w:sz w:val="28"/>
            <w:szCs w:val="28"/>
            <w:shd w:val="clear" w:color="auto" w:fill="FFFFFF"/>
          </w:rPr>
          <w:t>растений</w:t>
        </w:r>
      </w:hyperlink>
      <w:r>
        <w:rPr>
          <w:sz w:val="28"/>
          <w:szCs w:val="28"/>
          <w:shd w:val="clear" w:color="auto" w:fill="FFFFFF"/>
        </w:rPr>
        <w:t xml:space="preserve">, содержащих наркотические средства или психотропные вещества либо их </w:t>
      </w:r>
      <w:proofErr w:type="spellStart"/>
      <w:r>
        <w:rPr>
          <w:sz w:val="28"/>
          <w:szCs w:val="28"/>
          <w:shd w:val="clear" w:color="auto" w:fill="FFFFFF"/>
        </w:rPr>
        <w:t>прекурсоры</w:t>
      </w:r>
      <w:proofErr w:type="spellEnd"/>
      <w:r>
        <w:rPr>
          <w:sz w:val="28"/>
          <w:szCs w:val="28"/>
          <w:shd w:val="clear" w:color="auto" w:fill="FFFFFF"/>
        </w:rPr>
        <w:t>, после получения официального предписания уполномоченного органа - 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roofErr w:type="gramEnd"/>
    </w:p>
    <w:p w:rsidR="003C7623" w:rsidRDefault="003C7623" w:rsidP="003C7623">
      <w:pPr>
        <w:ind w:firstLine="426"/>
        <w:contextualSpacing/>
        <w:jc w:val="both"/>
      </w:pPr>
      <w:proofErr w:type="spellStart"/>
      <w:r>
        <w:rPr>
          <w:b/>
          <w:bCs/>
          <w:sz w:val="28"/>
          <w:szCs w:val="28"/>
          <w:shd w:val="clear" w:color="auto" w:fill="FFFFFF"/>
        </w:rPr>
        <w:t>КоАП</w:t>
      </w:r>
      <w:proofErr w:type="spellEnd"/>
      <w:r>
        <w:rPr>
          <w:b/>
          <w:bCs/>
          <w:sz w:val="28"/>
          <w:szCs w:val="28"/>
          <w:shd w:val="clear" w:color="auto" w:fill="FFFFFF"/>
        </w:rPr>
        <w:t xml:space="preserve"> РФ Статья 10.5.1. Незаконное культивирование растений, содержащих наркотические средства или психотропные вещества либо их </w:t>
      </w:r>
      <w:proofErr w:type="spellStart"/>
      <w:r>
        <w:rPr>
          <w:b/>
          <w:bCs/>
          <w:sz w:val="28"/>
          <w:szCs w:val="28"/>
          <w:shd w:val="clear" w:color="auto" w:fill="FFFFFF"/>
        </w:rPr>
        <w:t>прекурсоры</w:t>
      </w:r>
      <w:proofErr w:type="spellEnd"/>
    </w:p>
    <w:p w:rsidR="003C7623" w:rsidRDefault="003C7623" w:rsidP="003C7623">
      <w:pPr>
        <w:ind w:firstLine="426"/>
        <w:contextualSpacing/>
        <w:jc w:val="both"/>
      </w:pPr>
      <w:r>
        <w:rPr>
          <w:sz w:val="28"/>
          <w:szCs w:val="28"/>
          <w:shd w:val="clear" w:color="auto" w:fill="FFFFFF"/>
        </w:rPr>
        <w:t>(</w:t>
      </w:r>
      <w:proofErr w:type="gramStart"/>
      <w:r>
        <w:rPr>
          <w:sz w:val="28"/>
          <w:szCs w:val="28"/>
          <w:shd w:val="clear" w:color="auto" w:fill="FFFFFF"/>
        </w:rPr>
        <w:t>введена</w:t>
      </w:r>
      <w:proofErr w:type="gramEnd"/>
      <w:r>
        <w:rPr>
          <w:sz w:val="28"/>
          <w:szCs w:val="28"/>
          <w:shd w:val="clear" w:color="auto" w:fill="FFFFFF"/>
        </w:rPr>
        <w:t xml:space="preserve"> Федеральным </w:t>
      </w:r>
      <w:hyperlink r:id="rId17" w:anchor="dst100123" w:history="1">
        <w:r>
          <w:rPr>
            <w:rStyle w:val="a3"/>
            <w:sz w:val="28"/>
            <w:szCs w:val="28"/>
            <w:shd w:val="clear" w:color="auto" w:fill="FFFFFF"/>
          </w:rPr>
          <w:t>законом</w:t>
        </w:r>
      </w:hyperlink>
      <w:r>
        <w:rPr>
          <w:sz w:val="28"/>
          <w:szCs w:val="28"/>
          <w:shd w:val="clear" w:color="auto" w:fill="FFFFFF"/>
        </w:rPr>
        <w:t> от 19.05.2010 N 87-ФЗ)</w:t>
      </w:r>
    </w:p>
    <w:p w:rsidR="003C7623" w:rsidRDefault="003C7623" w:rsidP="003C7623">
      <w:pPr>
        <w:ind w:firstLine="426"/>
        <w:contextualSpacing/>
        <w:jc w:val="both"/>
      </w:pPr>
      <w:proofErr w:type="gramStart"/>
      <w:r>
        <w:rPr>
          <w:sz w:val="28"/>
          <w:szCs w:val="28"/>
          <w:shd w:val="clear" w:color="auto" w:fill="FFFFFF"/>
        </w:rPr>
        <w:t>Незаконное культивирование </w:t>
      </w:r>
      <w:hyperlink r:id="rId18" w:anchor="dst100014" w:history="1">
        <w:r>
          <w:rPr>
            <w:rStyle w:val="a3"/>
            <w:sz w:val="28"/>
            <w:szCs w:val="28"/>
            <w:shd w:val="clear" w:color="auto" w:fill="FFFFFF"/>
          </w:rPr>
          <w:t>растений</w:t>
        </w:r>
      </w:hyperlink>
      <w:r>
        <w:rPr>
          <w:sz w:val="28"/>
          <w:szCs w:val="28"/>
          <w:shd w:val="clear" w:color="auto" w:fill="FFFFFF"/>
        </w:rPr>
        <w:t xml:space="preserve">, содержащих наркотические средства или психотропные вещества либо их </w:t>
      </w:r>
      <w:proofErr w:type="spellStart"/>
      <w:r>
        <w:rPr>
          <w:sz w:val="28"/>
          <w:szCs w:val="28"/>
          <w:shd w:val="clear" w:color="auto" w:fill="FFFFFF"/>
        </w:rPr>
        <w:t>прекурсоры</w:t>
      </w:r>
      <w:proofErr w:type="spellEnd"/>
      <w:r>
        <w:rPr>
          <w:sz w:val="28"/>
          <w:szCs w:val="28"/>
          <w:shd w:val="clear" w:color="auto" w:fill="FFFFFF"/>
        </w:rPr>
        <w:t>, если это действие не содержит </w:t>
      </w:r>
      <w:hyperlink r:id="rId19" w:anchor="dst160" w:history="1">
        <w:r>
          <w:rPr>
            <w:rStyle w:val="a3"/>
            <w:sz w:val="28"/>
            <w:szCs w:val="28"/>
            <w:shd w:val="clear" w:color="auto" w:fill="FFFFFF"/>
          </w:rPr>
          <w:t>уголовно наказуемого деяния</w:t>
        </w:r>
      </w:hyperlink>
      <w:r>
        <w:rPr>
          <w:sz w:val="28"/>
          <w:szCs w:val="28"/>
          <w:shd w:val="clear" w:color="auto" w:fill="FFFFFF"/>
        </w:rPr>
        <w:t>, - 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roofErr w:type="gramEnd"/>
    </w:p>
    <w:p w:rsidR="003C7623" w:rsidRDefault="003C7623" w:rsidP="003C7623">
      <w:pPr>
        <w:ind w:firstLine="426"/>
        <w:contextualSpacing/>
        <w:jc w:val="both"/>
      </w:pPr>
      <w:proofErr w:type="spellStart"/>
      <w:r>
        <w:rPr>
          <w:b/>
          <w:bCs/>
          <w:sz w:val="28"/>
          <w:szCs w:val="28"/>
          <w:shd w:val="clear" w:color="auto" w:fill="FFFFFF"/>
        </w:rPr>
        <w:lastRenderedPageBreak/>
        <w:t>КоАП</w:t>
      </w:r>
      <w:proofErr w:type="spellEnd"/>
      <w:r>
        <w:rPr>
          <w:b/>
          <w:bCs/>
          <w:sz w:val="28"/>
          <w:szCs w:val="28"/>
          <w:shd w:val="clear" w:color="auto" w:fill="FFFFFF"/>
        </w:rPr>
        <w:t xml:space="preserve"> РФ 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w:t>
      </w:r>
      <w:proofErr w:type="spellStart"/>
      <w:r>
        <w:rPr>
          <w:b/>
          <w:bCs/>
          <w:sz w:val="28"/>
          <w:szCs w:val="28"/>
          <w:shd w:val="clear" w:color="auto" w:fill="FFFFFF"/>
        </w:rPr>
        <w:t>психоактивных</w:t>
      </w:r>
      <w:proofErr w:type="spellEnd"/>
      <w:r>
        <w:rPr>
          <w:b/>
          <w:bCs/>
          <w:sz w:val="28"/>
          <w:szCs w:val="28"/>
          <w:shd w:val="clear" w:color="auto" w:fill="FFFFFF"/>
        </w:rPr>
        <w:t xml:space="preserve"> веществ или одурманивающих веществ в общественных местах</w:t>
      </w:r>
    </w:p>
    <w:p w:rsidR="003C7623" w:rsidRDefault="003C7623" w:rsidP="003C7623">
      <w:pPr>
        <w:ind w:firstLine="426"/>
        <w:contextualSpacing/>
        <w:jc w:val="both"/>
      </w:pPr>
      <w:r>
        <w:rPr>
          <w:sz w:val="28"/>
          <w:szCs w:val="28"/>
          <w:shd w:val="clear" w:color="auto" w:fill="FFFFFF"/>
        </w:rPr>
        <w:t>1. Потребление (распитие) алкогольной продукции в местах, запрещенных федеральным </w:t>
      </w:r>
      <w:hyperlink r:id="rId20" w:history="1">
        <w:r>
          <w:rPr>
            <w:rStyle w:val="a3"/>
            <w:sz w:val="28"/>
            <w:szCs w:val="28"/>
            <w:shd w:val="clear" w:color="auto" w:fill="FFFFFF"/>
          </w:rPr>
          <w:t>законом</w:t>
        </w:r>
      </w:hyperlink>
      <w:r>
        <w:rPr>
          <w:sz w:val="28"/>
          <w:szCs w:val="28"/>
          <w:shd w:val="clear" w:color="auto" w:fill="FFFFFF"/>
        </w:rPr>
        <w:t xml:space="preserve">, - влечет наложение административного штрафа в размере от пятисот до одной </w:t>
      </w:r>
      <w:proofErr w:type="gramStart"/>
      <w:r>
        <w:rPr>
          <w:sz w:val="28"/>
          <w:szCs w:val="28"/>
          <w:shd w:val="clear" w:color="auto" w:fill="FFFFFF"/>
        </w:rPr>
        <w:t>тысячи пятисот</w:t>
      </w:r>
      <w:proofErr w:type="gramEnd"/>
      <w:r>
        <w:rPr>
          <w:sz w:val="28"/>
          <w:szCs w:val="28"/>
          <w:shd w:val="clear" w:color="auto" w:fill="FFFFFF"/>
        </w:rPr>
        <w:t xml:space="preserve"> рублей.</w:t>
      </w:r>
    </w:p>
    <w:p w:rsidR="003C7623" w:rsidRDefault="003C7623" w:rsidP="003C7623">
      <w:pPr>
        <w:ind w:firstLine="426"/>
        <w:contextualSpacing/>
        <w:jc w:val="both"/>
      </w:pPr>
      <w:r>
        <w:rPr>
          <w:sz w:val="28"/>
          <w:szCs w:val="28"/>
          <w:shd w:val="clear" w:color="auto" w:fill="FFFFFF"/>
        </w:rPr>
        <w:t xml:space="preserve">2. </w:t>
      </w:r>
      <w:proofErr w:type="gramStart"/>
      <w:r>
        <w:rPr>
          <w:sz w:val="28"/>
          <w:szCs w:val="28"/>
          <w:shd w:val="clear" w:color="auto" w:fill="FFFFFF"/>
        </w:rPr>
        <w:t xml:space="preserve">Потребление наркотических средств или психотропных веществ без назначения врача, новых потенциально опасных </w:t>
      </w:r>
      <w:proofErr w:type="spellStart"/>
      <w:r>
        <w:rPr>
          <w:sz w:val="28"/>
          <w:szCs w:val="28"/>
          <w:shd w:val="clear" w:color="auto" w:fill="FFFFFF"/>
        </w:rPr>
        <w:t>психоактивных</w:t>
      </w:r>
      <w:proofErr w:type="spellEnd"/>
      <w:r>
        <w:rPr>
          <w:sz w:val="28"/>
          <w:szCs w:val="28"/>
          <w:shd w:val="clear" w:color="auto" w:fill="FFFFFF"/>
        </w:rPr>
        <w:t xml:space="preserve"> веществ или </w:t>
      </w:r>
      <w:hyperlink r:id="rId21" w:anchor="dst100008" w:history="1">
        <w:r>
          <w:rPr>
            <w:rStyle w:val="a3"/>
            <w:sz w:val="28"/>
            <w:szCs w:val="28"/>
            <w:shd w:val="clear" w:color="auto" w:fill="FFFFFF"/>
          </w:rPr>
          <w:t>одурманивающих веществ</w:t>
        </w:r>
      </w:hyperlink>
      <w:r>
        <w:rPr>
          <w:sz w:val="28"/>
          <w:szCs w:val="28"/>
          <w:shd w:val="clear" w:color="auto" w:fill="FFFFFF"/>
        </w:rPr>
        <w:t>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w:t>
      </w:r>
      <w:proofErr w:type="gramEnd"/>
      <w:r>
        <w:rPr>
          <w:sz w:val="28"/>
          <w:szCs w:val="28"/>
          <w:shd w:val="clear" w:color="auto" w:fill="FFFFFF"/>
        </w:rPr>
        <w:t xml:space="preserve"> </w:t>
      </w:r>
      <w:proofErr w:type="gramStart"/>
      <w:r>
        <w:rPr>
          <w:sz w:val="28"/>
          <w:szCs w:val="28"/>
          <w:shd w:val="clear" w:color="auto" w:fill="FFFFFF"/>
        </w:rPr>
        <w:t xml:space="preserve">средства или психотропные вещества без назначения врача, новые потенциально опасные </w:t>
      </w:r>
      <w:proofErr w:type="spellStart"/>
      <w:r>
        <w:rPr>
          <w:sz w:val="28"/>
          <w:szCs w:val="28"/>
          <w:shd w:val="clear" w:color="auto" w:fill="FFFFFF"/>
        </w:rPr>
        <w:t>психоактивные</w:t>
      </w:r>
      <w:proofErr w:type="spellEnd"/>
      <w:r>
        <w:rPr>
          <w:sz w:val="28"/>
          <w:szCs w:val="28"/>
          <w:shd w:val="clear" w:color="auto" w:fill="FFFFFF"/>
        </w:rPr>
        <w:t xml:space="preserve"> вещества или одурманивающие вещества на улице, стадионе, в сквере, парке, в транспортном средстве общего пользования, а также в другом общественном месте, - влечет наложение административного штрафа в размере от четырех тысяч до пяти тысяч рублей или административный арест на срок до пятнадцати суток.</w:t>
      </w:r>
      <w:proofErr w:type="gramEnd"/>
    </w:p>
    <w:p w:rsidR="003C7623" w:rsidRDefault="003C7623" w:rsidP="003C7623">
      <w:pPr>
        <w:ind w:firstLine="426"/>
        <w:contextualSpacing/>
        <w:jc w:val="both"/>
      </w:pPr>
      <w:proofErr w:type="spellStart"/>
      <w:r>
        <w:rPr>
          <w:b/>
          <w:bCs/>
          <w:sz w:val="28"/>
          <w:szCs w:val="28"/>
          <w:shd w:val="clear" w:color="auto" w:fill="FFFFFF"/>
        </w:rPr>
        <w:t>КоАП</w:t>
      </w:r>
      <w:proofErr w:type="spellEnd"/>
      <w:r>
        <w:rPr>
          <w:b/>
          <w:bCs/>
          <w:sz w:val="28"/>
          <w:szCs w:val="28"/>
          <w:shd w:val="clear" w:color="auto" w:fill="FFFFFF"/>
        </w:rPr>
        <w:t xml:space="preserve"> РФ Статья 20.21. Появление в общественных местах в состоянии опьянения. </w:t>
      </w:r>
    </w:p>
    <w:p w:rsidR="003C7623" w:rsidRDefault="003C7623" w:rsidP="003C7623">
      <w:pPr>
        <w:ind w:firstLine="426"/>
        <w:contextualSpacing/>
        <w:jc w:val="both"/>
      </w:pPr>
      <w:r>
        <w:rPr>
          <w:sz w:val="28"/>
          <w:szCs w:val="28"/>
          <w:highlight w:val="white"/>
        </w:rPr>
        <w:t xml:space="preserve">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 влечет наложение административного штрафа в размере от пятисот до одной </w:t>
      </w:r>
      <w:proofErr w:type="gramStart"/>
      <w:r>
        <w:rPr>
          <w:sz w:val="28"/>
          <w:szCs w:val="28"/>
          <w:highlight w:val="white"/>
        </w:rPr>
        <w:t>тысячи пятисот</w:t>
      </w:r>
      <w:proofErr w:type="gramEnd"/>
      <w:r>
        <w:rPr>
          <w:sz w:val="28"/>
          <w:szCs w:val="28"/>
          <w:highlight w:val="white"/>
        </w:rPr>
        <w:t xml:space="preserve"> рублей или административный арест на срок до пятнадцати суток.</w:t>
      </w:r>
    </w:p>
    <w:p w:rsidR="003C7623" w:rsidRDefault="003C7623" w:rsidP="003C7623">
      <w:pPr>
        <w:ind w:firstLine="426"/>
        <w:contextualSpacing/>
        <w:jc w:val="both"/>
      </w:pPr>
      <w:proofErr w:type="spellStart"/>
      <w:r>
        <w:rPr>
          <w:b/>
          <w:bCs/>
          <w:sz w:val="28"/>
          <w:szCs w:val="28"/>
          <w:shd w:val="clear" w:color="auto" w:fill="FFFFFF"/>
        </w:rPr>
        <w:t>КоАП</w:t>
      </w:r>
      <w:proofErr w:type="spellEnd"/>
      <w:r>
        <w:rPr>
          <w:b/>
          <w:bCs/>
          <w:sz w:val="28"/>
          <w:szCs w:val="28"/>
          <w:shd w:val="clear" w:color="auto" w:fill="FFFFFF"/>
        </w:rPr>
        <w:t xml:space="preserve"> РФ 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w:t>
      </w:r>
      <w:proofErr w:type="spellStart"/>
      <w:r>
        <w:rPr>
          <w:b/>
          <w:bCs/>
          <w:sz w:val="28"/>
          <w:szCs w:val="28"/>
          <w:shd w:val="clear" w:color="auto" w:fill="FFFFFF"/>
        </w:rPr>
        <w:t>психоактивных</w:t>
      </w:r>
      <w:proofErr w:type="spellEnd"/>
      <w:r>
        <w:rPr>
          <w:b/>
          <w:bCs/>
          <w:sz w:val="28"/>
          <w:szCs w:val="28"/>
          <w:shd w:val="clear" w:color="auto" w:fill="FFFFFF"/>
        </w:rPr>
        <w:t xml:space="preserve"> веществ или одурманивающих веществ.</w:t>
      </w:r>
    </w:p>
    <w:p w:rsidR="003C7623" w:rsidRDefault="003C7623" w:rsidP="003C7623">
      <w:pPr>
        <w:ind w:firstLine="426"/>
        <w:contextualSpacing/>
        <w:jc w:val="both"/>
      </w:pPr>
      <w:proofErr w:type="gramStart"/>
      <w:r>
        <w:rPr>
          <w:sz w:val="28"/>
          <w:szCs w:val="28"/>
          <w:highlight w:val="white"/>
        </w:rP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w:t>
      </w:r>
      <w:r>
        <w:rPr>
          <w:sz w:val="28"/>
          <w:szCs w:val="28"/>
          <w:highlight w:val="white"/>
        </w:rPr>
        <w:lastRenderedPageBreak/>
        <w:t xml:space="preserve">потенциально опасных </w:t>
      </w:r>
      <w:proofErr w:type="spellStart"/>
      <w:r>
        <w:rPr>
          <w:sz w:val="28"/>
          <w:szCs w:val="28"/>
          <w:highlight w:val="white"/>
        </w:rPr>
        <w:t>психоактивных</w:t>
      </w:r>
      <w:proofErr w:type="spellEnd"/>
      <w:r>
        <w:rPr>
          <w:sz w:val="28"/>
          <w:szCs w:val="28"/>
          <w:highlight w:val="white"/>
        </w:rPr>
        <w:t xml:space="preserve"> веществ или одурманивающих веществ -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roofErr w:type="gramEnd"/>
    </w:p>
    <w:p w:rsidR="003C7623" w:rsidRDefault="003C7623" w:rsidP="003C7623">
      <w:pPr>
        <w:jc w:val="center"/>
      </w:pPr>
      <w:r>
        <w:rPr>
          <w:sz w:val="28"/>
          <w:szCs w:val="28"/>
        </w:rPr>
        <w:t>_____</w:t>
      </w:r>
    </w:p>
    <w:p w:rsidR="00346095" w:rsidRDefault="00346095"/>
    <w:sectPr w:rsidR="00346095">
      <w:pgSz w:w="11906" w:h="16838"/>
      <w:pgMar w:top="238"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7623"/>
    <w:rsid w:val="00346095"/>
    <w:rsid w:val="003C76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76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70330/bb9e97fad9d14ac66df4b6e67c453d1be3b77b4c/" TargetMode="External"/><Relationship Id="rId13" Type="http://schemas.openxmlformats.org/officeDocument/2006/relationships/hyperlink" Target="http://www.consultant.ru/document/cons_doc_LAW_370330/bb9e97fad9d14ac66df4b6e67c453d1be3b77b4c/" TargetMode="External"/><Relationship Id="rId18" Type="http://schemas.openxmlformats.org/officeDocument/2006/relationships/hyperlink" Target="https://www.consultant.ru/document/cons_doc_LAW_359150/7007fb8f39ca6c1ecc2c03009bfc9526934decc0/" TargetMode="External"/><Relationship Id="rId3" Type="http://schemas.openxmlformats.org/officeDocument/2006/relationships/webSettings" Target="webSettings.xml"/><Relationship Id="rId21" Type="http://schemas.openxmlformats.org/officeDocument/2006/relationships/hyperlink" Target="https://www.consultant.ru/document/cons_doc_LAW_391648/c248b15731f8447504c6431c98a5d3192e2dd60c/" TargetMode="External"/><Relationship Id="rId7" Type="http://schemas.openxmlformats.org/officeDocument/2006/relationships/hyperlink" Target="https://www.consultant.ru/document/cons_doc_LAW_10699/c6e15d3f1ba69acd08e0639594df466ecdf1958d/" TargetMode="External"/><Relationship Id="rId12" Type="http://schemas.openxmlformats.org/officeDocument/2006/relationships/hyperlink" Target="http://www.consultant.ru/document/cons_doc_LAW_34661/8c58af8ec7516f0ddf1334e950f3a60ea525ca28/" TargetMode="External"/><Relationship Id="rId17" Type="http://schemas.openxmlformats.org/officeDocument/2006/relationships/hyperlink" Target="https://www.consultant.ru/document/cons_doc_LAW_201313/5bdc78bf7e3015a0ea0c0ea5bef708a6c79e2f0a/" TargetMode="External"/><Relationship Id="rId2" Type="http://schemas.openxmlformats.org/officeDocument/2006/relationships/settings" Target="settings.xml"/><Relationship Id="rId16" Type="http://schemas.openxmlformats.org/officeDocument/2006/relationships/hyperlink" Target="http://www.consultant.ru/document/cons_doc_LAW_359150/7007fb8f39ca6c1ecc2c03009bfc9526934decc0/" TargetMode="External"/><Relationship Id="rId20" Type="http://schemas.openxmlformats.org/officeDocument/2006/relationships/hyperlink" Target="https://www.consultant.ru/document/cons_doc_LAW_34661/4ee8ed4827b630a5db4450b7a2559e62cddd91f1/" TargetMode="External"/><Relationship Id="rId1" Type="http://schemas.openxmlformats.org/officeDocument/2006/relationships/styles" Target="styles.xml"/><Relationship Id="rId6" Type="http://schemas.openxmlformats.org/officeDocument/2006/relationships/hyperlink" Target="https://www.consultant.ru/document/cons_doc_LAW_216908/" TargetMode="External"/><Relationship Id="rId11" Type="http://schemas.openxmlformats.org/officeDocument/2006/relationships/hyperlink" Target="http://www.consultant.ru/document/cons_doc_LAW_126747/ad890e68b83c920baeae9bb9fdc9b94feb1af0ad/" TargetMode="External"/><Relationship Id="rId5" Type="http://schemas.openxmlformats.org/officeDocument/2006/relationships/hyperlink" Target="https://www.consultant.ru/document/cons_doc_LAW_10699/c6e15d3f1ba69acd08e0639594df466ecdf1958d/" TargetMode="External"/><Relationship Id="rId15" Type="http://schemas.openxmlformats.org/officeDocument/2006/relationships/hyperlink" Target="http://www.consultant.ru/document/cons_doc_LAW_34661/22c944e5371a6375440eede2aa47de7141647618/" TargetMode="External"/><Relationship Id="rId23" Type="http://schemas.openxmlformats.org/officeDocument/2006/relationships/theme" Target="theme/theme1.xml"/><Relationship Id="rId10" Type="http://schemas.openxmlformats.org/officeDocument/2006/relationships/hyperlink" Target="https://www.consultant.ru/document/cons_doc_LAW_359150/7007fb8f39ca6c1ecc2c03009bfc9526934decc0/" TargetMode="External"/><Relationship Id="rId19" Type="http://schemas.openxmlformats.org/officeDocument/2006/relationships/hyperlink" Target="https://www.consultant.ru/document/cons_doc_LAW_412702/a164a7e08c550146af5b54dbb37d6eae8c30d8e4/" TargetMode="External"/><Relationship Id="rId4" Type="http://schemas.openxmlformats.org/officeDocument/2006/relationships/hyperlink" Target="https://www.consultant.ru/document/cons_doc_LAW_216908/" TargetMode="External"/><Relationship Id="rId9" Type="http://schemas.openxmlformats.org/officeDocument/2006/relationships/hyperlink" Target="https://www.consultant.ru/document/cons_doc_LAW_370330/bb9e97fad9d14ac66df4b6e67c453d1be3b77b4c/" TargetMode="External"/><Relationship Id="rId14" Type="http://schemas.openxmlformats.org/officeDocument/2006/relationships/hyperlink" Target="http://www.consultant.ru/document/cons_doc_LAW_359150/7007fb8f39ca6c1ecc2c03009bfc9526934decc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2022-06-20T06:03:00Z</dcterms:created>
  <dcterms:modified xsi:type="dcterms:W3CDTF">2022-06-20T06:03:00Z</dcterms:modified>
</cp:coreProperties>
</file>